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5495"/>
        <w:gridCol w:w="9639"/>
      </w:tblGrid>
      <w:tr w:rsidR="003D76BB" w:rsidTr="00034FF4">
        <w:trPr>
          <w:trHeight w:val="8220"/>
        </w:trPr>
        <w:tc>
          <w:tcPr>
            <w:tcW w:w="5495" w:type="dxa"/>
          </w:tcPr>
          <w:p w:rsidR="003D76BB" w:rsidRDefault="003D76BB" w:rsidP="003F1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BB" w:rsidRDefault="003D76BB" w:rsidP="003F12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D76BB" w:rsidRDefault="003D76BB" w:rsidP="003F12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D76BB" w:rsidRDefault="003D76BB" w:rsidP="003F12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D76BB" w:rsidRDefault="003D76BB" w:rsidP="003F12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D76BB" w:rsidRDefault="003D76BB" w:rsidP="003F12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D76BB" w:rsidRDefault="003D76BB" w:rsidP="003F12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D76BB" w:rsidRDefault="003D76BB" w:rsidP="003F1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BB" w:rsidRDefault="003D76BB" w:rsidP="003F1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9900" cy="2081208"/>
                  <wp:effectExtent l="1905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314" cy="2085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</w:tcPr>
          <w:p w:rsidR="003D76BB" w:rsidRPr="00963F9B" w:rsidRDefault="003D76BB" w:rsidP="003F1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63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нешний интеллектуальный модуль управления </w:t>
            </w:r>
            <w:r w:rsidR="00EC55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электроприводами трубопроводной арматуры </w:t>
            </w:r>
            <w:r w:rsidR="00180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EC55FE" w:rsidRPr="00963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ВИМУ</w:t>
            </w:r>
            <w:r w:rsidR="00180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3D76BB" w:rsidRPr="00963F9B" w:rsidRDefault="003D76BB" w:rsidP="003F1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76BB" w:rsidRPr="00963F9B" w:rsidRDefault="003D76BB" w:rsidP="003F12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Применение:</w:t>
            </w:r>
            <w:r w:rsidRPr="0096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ВИМУ </w:t>
            </w:r>
            <w:proofErr w:type="gramStart"/>
            <w:r w:rsidRPr="00963F9B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96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настройки и управления приводами, используемыми для комплектации запорной и запорно-регулирующей трубопроводной арматуры, устанавливаемой </w:t>
            </w:r>
            <w:r w:rsidRPr="0096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F9B">
              <w:rPr>
                <w:rFonts w:ascii="Times New Roman" w:eastAsia="Calibri" w:hAnsi="Times New Roman" w:cs="Times New Roman"/>
                <w:sz w:val="24"/>
                <w:szCs w:val="24"/>
              </w:rPr>
              <w:t>в закрытых помещениях, по</w:t>
            </w:r>
            <w:r w:rsidRPr="00963F9B">
              <w:rPr>
                <w:rFonts w:ascii="Times New Roman" w:hAnsi="Times New Roman" w:cs="Times New Roman"/>
                <w:sz w:val="24"/>
                <w:szCs w:val="24"/>
              </w:rPr>
              <w:t>д навесом и на открытом воздухе</w:t>
            </w:r>
          </w:p>
          <w:p w:rsidR="003D76BB" w:rsidRPr="00963F9B" w:rsidRDefault="003D76BB" w:rsidP="003F12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и поставка:</w:t>
            </w:r>
            <w:r w:rsidRPr="0096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F9B">
              <w:rPr>
                <w:rFonts w:ascii="Times New Roman" w:eastAsia="Calibri" w:hAnsi="Times New Roman" w:cs="Times New Roman"/>
                <w:sz w:val="24"/>
                <w:szCs w:val="24"/>
              </w:rPr>
              <w:t>ТУ 3431-001-70780838-2010</w:t>
            </w:r>
          </w:p>
          <w:p w:rsidR="003D76BB" w:rsidRPr="00963F9B" w:rsidRDefault="003D76BB" w:rsidP="003F12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Взрывозащита:</w:t>
            </w:r>
            <w:r w:rsidRPr="0096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F9B">
              <w:rPr>
                <w:rFonts w:ascii="Times New Roman" w:hAnsi="Times New Roman" w:cs="Times New Roman"/>
                <w:sz w:val="24"/>
                <w:szCs w:val="24"/>
              </w:rPr>
              <w:t xml:space="preserve"> 1ExdIIBT4 по ГОСТ </w:t>
            </w:r>
            <w:proofErr w:type="gramStart"/>
            <w:r w:rsidRPr="00963F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3F9B">
              <w:rPr>
                <w:rFonts w:ascii="Times New Roman" w:hAnsi="Times New Roman" w:cs="Times New Roman"/>
                <w:sz w:val="24"/>
                <w:szCs w:val="24"/>
              </w:rPr>
              <w:t> 51330.0</w:t>
            </w:r>
          </w:p>
          <w:p w:rsidR="003D76BB" w:rsidRPr="00963F9B" w:rsidRDefault="003D76BB" w:rsidP="003F12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  <w:r w:rsidRPr="00963F9B">
              <w:rPr>
                <w:rFonts w:ascii="Times New Roman" w:hAnsi="Times New Roman" w:cs="Times New Roman"/>
                <w:b/>
                <w:color w:val="000006"/>
                <w:sz w:val="24"/>
                <w:szCs w:val="24"/>
              </w:rPr>
              <w:t>Максимальная мощность подключаемого привода</w:t>
            </w:r>
            <w:r w:rsidRPr="00963F9B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:</w:t>
            </w:r>
          </w:p>
          <w:p w:rsidR="003D76BB" w:rsidRPr="00963F9B" w:rsidRDefault="003D76BB" w:rsidP="003F12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  <w:r w:rsidRPr="00963F9B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– при электропитании 220</w:t>
            </w:r>
            <w:proofErr w:type="gramStart"/>
            <w:r w:rsidRPr="00963F9B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В</w:t>
            </w:r>
            <w:proofErr w:type="gramEnd"/>
            <w:r w:rsidRPr="00963F9B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до 0,25 кВт</w:t>
            </w:r>
          </w:p>
          <w:p w:rsidR="003D76BB" w:rsidRPr="00963F9B" w:rsidRDefault="003D76BB" w:rsidP="003F12E1">
            <w:pPr>
              <w:pStyle w:val="a4"/>
              <w:tabs>
                <w:tab w:val="clear" w:pos="4153"/>
                <w:tab w:val="clear" w:pos="8306"/>
                <w:tab w:val="left" w:pos="1701"/>
              </w:tabs>
              <w:spacing w:line="276" w:lineRule="auto"/>
              <w:ind w:firstLine="0"/>
              <w:jc w:val="left"/>
              <w:rPr>
                <w:color w:val="000006"/>
                <w:sz w:val="24"/>
                <w:szCs w:val="24"/>
              </w:rPr>
            </w:pPr>
            <w:r w:rsidRPr="00963F9B">
              <w:rPr>
                <w:color w:val="000006"/>
                <w:sz w:val="24"/>
                <w:szCs w:val="24"/>
              </w:rPr>
              <w:t>– при электропитании 380</w:t>
            </w:r>
            <w:proofErr w:type="gramStart"/>
            <w:r w:rsidRPr="00963F9B">
              <w:rPr>
                <w:color w:val="000006"/>
                <w:sz w:val="24"/>
                <w:szCs w:val="24"/>
              </w:rPr>
              <w:t xml:space="preserve"> В</w:t>
            </w:r>
            <w:proofErr w:type="gramEnd"/>
            <w:r w:rsidRPr="00963F9B">
              <w:rPr>
                <w:color w:val="000006"/>
                <w:sz w:val="24"/>
                <w:szCs w:val="24"/>
              </w:rPr>
              <w:t xml:space="preserve"> до 4,80 кВт</w:t>
            </w:r>
          </w:p>
          <w:p w:rsidR="003D76BB" w:rsidRPr="00963F9B" w:rsidRDefault="003D76BB" w:rsidP="003F12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9B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Установка:</w:t>
            </w:r>
            <w:r w:rsidRPr="0096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устанавливаться как на самом приводе, так и на расстоянии до 20 метров от него на стене или стойке</w:t>
            </w:r>
          </w:p>
          <w:p w:rsidR="003D76BB" w:rsidRPr="00963F9B" w:rsidRDefault="003D76BB" w:rsidP="003F12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63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2 кг"/>
              </w:smartTagPr>
              <w:r w:rsidRPr="00963F9B">
                <w:rPr>
                  <w:rFonts w:ascii="Times New Roman" w:eastAsia="Calibri" w:hAnsi="Times New Roman" w:cs="Times New Roman"/>
                  <w:sz w:val="24"/>
                  <w:szCs w:val="24"/>
                </w:rPr>
                <w:t>22 кг</w:t>
              </w:r>
            </w:smartTag>
          </w:p>
          <w:p w:rsidR="003D76BB" w:rsidRPr="00963F9B" w:rsidRDefault="003D76BB" w:rsidP="003F12E1">
            <w:pPr>
              <w:pStyle w:val="a4"/>
              <w:tabs>
                <w:tab w:val="clear" w:pos="4153"/>
                <w:tab w:val="clear" w:pos="8306"/>
                <w:tab w:val="left" w:pos="1701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63F9B">
              <w:rPr>
                <w:b/>
                <w:sz w:val="24"/>
                <w:szCs w:val="24"/>
              </w:rPr>
              <w:t xml:space="preserve">Степень защиты от проникновения внутрь  оболочки пыли и воды: </w:t>
            </w:r>
            <w:r w:rsidRPr="00963F9B">
              <w:rPr>
                <w:sz w:val="24"/>
                <w:szCs w:val="24"/>
              </w:rPr>
              <w:t xml:space="preserve"> IР67 (опционно IP54, IP68) по ГОСТ 14254</w:t>
            </w:r>
          </w:p>
          <w:p w:rsidR="003D76BB" w:rsidRPr="00963F9B" w:rsidRDefault="003D76BB" w:rsidP="003F12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3F9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Стойкость к синусоидальной вибрации</w:t>
            </w:r>
            <w:r w:rsidRPr="00963F9B">
              <w:rPr>
                <w:rFonts w:ascii="Times New Roman" w:eastAsia="TimesNewRomanPSMT" w:hAnsi="Times New Roman" w:cs="Times New Roman"/>
                <w:sz w:val="24"/>
                <w:szCs w:val="24"/>
              </w:rPr>
              <w:t>: в диапазоне частот</w:t>
            </w:r>
          </w:p>
          <w:p w:rsidR="003D76BB" w:rsidRPr="00963F9B" w:rsidRDefault="003D76BB" w:rsidP="003F12E1">
            <w:pPr>
              <w:pStyle w:val="a4"/>
              <w:tabs>
                <w:tab w:val="clear" w:pos="4153"/>
                <w:tab w:val="clear" w:pos="8306"/>
                <w:tab w:val="left" w:pos="1701"/>
              </w:tabs>
              <w:spacing w:line="276" w:lineRule="auto"/>
              <w:ind w:firstLine="0"/>
              <w:jc w:val="left"/>
              <w:rPr>
                <w:rFonts w:eastAsia="TimesNewRomanPSMT"/>
                <w:sz w:val="24"/>
                <w:szCs w:val="24"/>
              </w:rPr>
            </w:pPr>
            <w:r w:rsidRPr="00963F9B">
              <w:rPr>
                <w:rFonts w:eastAsia="TimesNewRomanPSMT"/>
                <w:sz w:val="24"/>
                <w:szCs w:val="24"/>
              </w:rPr>
              <w:t>0,5-100 Гц с максимальной амплитудой ускорения 10 м/с</w:t>
            </w:r>
            <w:proofErr w:type="gramStart"/>
            <w:r w:rsidRPr="00963F9B">
              <w:rPr>
                <w:rFonts w:eastAsia="TimesNewRomanPSMT"/>
                <w:sz w:val="24"/>
                <w:szCs w:val="24"/>
              </w:rPr>
              <w:t>2</w:t>
            </w:r>
            <w:proofErr w:type="gramEnd"/>
            <w:r w:rsidRPr="00963F9B">
              <w:rPr>
                <w:rFonts w:eastAsia="TimesNewRomanPSMT"/>
                <w:sz w:val="24"/>
                <w:szCs w:val="24"/>
              </w:rPr>
              <w:t xml:space="preserve"> (1 </w:t>
            </w:r>
            <w:proofErr w:type="spellStart"/>
            <w:r w:rsidRPr="00963F9B">
              <w:rPr>
                <w:rFonts w:eastAsia="TimesNewRomanPSMT"/>
                <w:sz w:val="24"/>
                <w:szCs w:val="24"/>
              </w:rPr>
              <w:t>g</w:t>
            </w:r>
            <w:proofErr w:type="spellEnd"/>
            <w:r w:rsidRPr="00963F9B">
              <w:rPr>
                <w:rFonts w:eastAsia="TimesNewRomanPSMT"/>
                <w:sz w:val="24"/>
                <w:szCs w:val="24"/>
              </w:rPr>
              <w:t>)</w:t>
            </w:r>
          </w:p>
          <w:p w:rsidR="003D76BB" w:rsidRPr="00963F9B" w:rsidRDefault="003D76BB" w:rsidP="003F12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63F9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Характеристики цифрового канала связи ВИМУ с </w:t>
            </w:r>
            <w:proofErr w:type="gramStart"/>
            <w:r w:rsidRPr="00963F9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удаленными</w:t>
            </w:r>
            <w:proofErr w:type="gramEnd"/>
          </w:p>
          <w:p w:rsidR="003D76BB" w:rsidRPr="00963F9B" w:rsidRDefault="003D76BB" w:rsidP="003F12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63F9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устройствами:</w:t>
            </w:r>
          </w:p>
          <w:p w:rsidR="003D76BB" w:rsidRPr="00963F9B" w:rsidRDefault="003D76BB" w:rsidP="003F12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3F9B">
              <w:rPr>
                <w:rFonts w:ascii="Times New Roman" w:eastAsia="TimesNewRomanPSMT" w:hAnsi="Times New Roman" w:cs="Times New Roman"/>
                <w:sz w:val="24"/>
                <w:szCs w:val="24"/>
              </w:rPr>
              <w:t>- тип интерфейса RS-485</w:t>
            </w:r>
          </w:p>
          <w:p w:rsidR="003D76BB" w:rsidRPr="00963F9B" w:rsidRDefault="003D76BB" w:rsidP="003F12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3F9B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протокол обмена информацией MODBUS RTU или PROFIBUS DP</w:t>
            </w:r>
          </w:p>
          <w:p w:rsidR="003D76BB" w:rsidRPr="00963F9B" w:rsidRDefault="003D76BB" w:rsidP="003F12E1">
            <w:pPr>
              <w:pStyle w:val="a4"/>
              <w:tabs>
                <w:tab w:val="clear" w:pos="4153"/>
                <w:tab w:val="clear" w:pos="8306"/>
                <w:tab w:val="left" w:pos="1701"/>
              </w:tabs>
              <w:spacing w:line="276" w:lineRule="auto"/>
              <w:ind w:firstLine="0"/>
              <w:jc w:val="left"/>
              <w:rPr>
                <w:color w:val="000006"/>
                <w:sz w:val="24"/>
                <w:szCs w:val="24"/>
              </w:rPr>
            </w:pPr>
            <w:r w:rsidRPr="00963F9B">
              <w:rPr>
                <w:b/>
                <w:sz w:val="24"/>
                <w:szCs w:val="24"/>
              </w:rPr>
              <w:t>Температура эксплуатации:</w:t>
            </w:r>
            <w:r w:rsidRPr="00963F9B">
              <w:rPr>
                <w:sz w:val="24"/>
                <w:szCs w:val="24"/>
              </w:rPr>
              <w:t xml:space="preserve"> от -60 до +60</w:t>
            </w:r>
          </w:p>
          <w:p w:rsidR="003D76BB" w:rsidRPr="00963F9B" w:rsidRDefault="003D76BB" w:rsidP="003F12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службы:</w:t>
            </w:r>
            <w:r w:rsidRPr="0096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30 лет</w:t>
            </w:r>
          </w:p>
          <w:p w:rsidR="003D76BB" w:rsidRPr="00034FF4" w:rsidRDefault="003D76BB" w:rsidP="00034F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 работы:</w:t>
            </w:r>
            <w:r w:rsidRPr="0096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млн. циклов </w:t>
            </w:r>
            <w:proofErr w:type="gramStart"/>
            <w:r w:rsidRPr="0096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пуск–останов</w:t>
            </w:r>
            <w:r w:rsidR="0003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</w:tbl>
    <w:p w:rsidR="003D76BB" w:rsidRDefault="003D76BB" w:rsidP="00180B84">
      <w:pPr>
        <w:spacing w:after="60"/>
        <w:rPr>
          <w:rFonts w:ascii="Times New Roman" w:hAnsi="Times New Roman" w:cs="Times New Roman"/>
          <w:sz w:val="24"/>
          <w:szCs w:val="24"/>
        </w:rPr>
      </w:pPr>
    </w:p>
    <w:sectPr w:rsidR="003D76BB" w:rsidSect="00180B84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6BB"/>
    <w:rsid w:val="00034FF4"/>
    <w:rsid w:val="00180B84"/>
    <w:rsid w:val="002D7B5C"/>
    <w:rsid w:val="003D76BB"/>
    <w:rsid w:val="00751EAC"/>
    <w:rsid w:val="00842C77"/>
    <w:rsid w:val="00863C36"/>
    <w:rsid w:val="0088325F"/>
    <w:rsid w:val="009233F5"/>
    <w:rsid w:val="00EC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D76BB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D76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</dc:creator>
  <cp:keywords/>
  <dc:description/>
  <cp:lastModifiedBy>mr-3</cp:lastModifiedBy>
  <cp:revision>3</cp:revision>
  <cp:lastPrinted>2017-05-16T13:46:00Z</cp:lastPrinted>
  <dcterms:created xsi:type="dcterms:W3CDTF">2017-05-17T05:14:00Z</dcterms:created>
  <dcterms:modified xsi:type="dcterms:W3CDTF">2018-03-21T08:50:00Z</dcterms:modified>
</cp:coreProperties>
</file>